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ACF" w:rsidRDefault="00FF0ACF" w:rsidP="00FF0ACF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FF0ACF" w:rsidRDefault="00FF0ACF" w:rsidP="00FF0ACF">
      <w:pPr>
        <w:autoSpaceDE/>
        <w:jc w:val="right"/>
        <w:rPr>
          <w:rFonts w:ascii="Arial" w:hAnsi="Arial" w:cs="Arial"/>
          <w:i/>
          <w:sz w:val="22"/>
        </w:rPr>
      </w:pPr>
    </w:p>
    <w:p w:rsidR="00FF0ACF" w:rsidRDefault="00FF0ACF" w:rsidP="00FF0ACF">
      <w:pPr>
        <w:autoSpaceDE/>
        <w:jc w:val="right"/>
        <w:rPr>
          <w:rFonts w:ascii="Arial" w:hAnsi="Arial" w:cs="Arial"/>
          <w:b/>
          <w:bCs/>
        </w:rPr>
      </w:pPr>
    </w:p>
    <w:p w:rsidR="00FF0ACF" w:rsidRDefault="00FF0ACF" w:rsidP="00FF0AC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FF0ACF" w:rsidRDefault="00FF0ACF" w:rsidP="00FF0AC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F0ACF" w:rsidTr="00F41A8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F0ACF" w:rsidRPr="00374508" w:rsidRDefault="00FF0ACF" w:rsidP="00F41A8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WYKŁAD MONOGRAFICZNY (z wybranego zakresu językoznawstwa)</w:t>
            </w:r>
          </w:p>
        </w:tc>
      </w:tr>
      <w:tr w:rsidR="00FF0ACF" w:rsidTr="00F41A8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F0ACF" w:rsidRPr="00374508" w:rsidRDefault="00FF0ACF" w:rsidP="00F41A87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MONOGRAPH LECTURE (Linguistics)</w:t>
            </w:r>
          </w:p>
        </w:tc>
      </w:tr>
    </w:tbl>
    <w:p w:rsidR="00FF0ACF" w:rsidRDefault="00FF0ACF" w:rsidP="00FF0AC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FF0ACF" w:rsidTr="00F41A8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FF0ACF" w:rsidRDefault="00FF0ACF" w:rsidP="00F41A8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F0ACF" w:rsidRPr="00371A99" w:rsidRDefault="00FF0ACF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</w:tbl>
    <w:p w:rsidR="00FF0ACF" w:rsidRDefault="00FF0ACF" w:rsidP="00FF0ACF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FF0ACF" w:rsidTr="00F41A8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F0ACF" w:rsidRPr="0004546D" w:rsidRDefault="00FF0ACF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FF0ACF" w:rsidRPr="0004546D" w:rsidRDefault="00FF0ACF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AE4078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>)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F0ACF" w:rsidTr="00F41A87">
        <w:trPr>
          <w:trHeight w:val="1365"/>
        </w:trPr>
        <w:tc>
          <w:tcPr>
            <w:tcW w:w="9640" w:type="dxa"/>
          </w:tcPr>
          <w:p w:rsidR="00FF0ACF" w:rsidRPr="0004546D" w:rsidRDefault="00FF0ACF" w:rsidP="00FF0ACF">
            <w:pPr>
              <w:jc w:val="both"/>
              <w:rPr>
                <w:sz w:val="28"/>
              </w:rPr>
            </w:pPr>
            <w:r w:rsidRPr="0004546D">
              <w:rPr>
                <w:szCs w:val="22"/>
              </w:rPr>
              <w:t>Celem kursu jest zapoznanie studentów filologii z podstawowymi zagad</w:t>
            </w:r>
            <w:r>
              <w:rPr>
                <w:szCs w:val="22"/>
              </w:rPr>
              <w:t>nieniami językoznawstwa kognitywnego</w:t>
            </w:r>
            <w:r w:rsidR="00831096">
              <w:rPr>
                <w:szCs w:val="22"/>
              </w:rPr>
              <w:t xml:space="preserve"> oraz stworzenie przestrzeni do komparatywnego podejścia do rozumienia znaczenia poprzez odnoszenie się do innych, przed-kognitywnych szkół językoznawczych</w:t>
            </w:r>
            <w:r w:rsidRPr="0004546D">
              <w:rPr>
                <w:szCs w:val="22"/>
              </w:rPr>
              <w:t xml:space="preserve">. Celem kursu jest </w:t>
            </w:r>
            <w:r>
              <w:rPr>
                <w:szCs w:val="22"/>
              </w:rPr>
              <w:t xml:space="preserve">także </w:t>
            </w:r>
            <w:r w:rsidRPr="0004546D">
              <w:rPr>
                <w:szCs w:val="22"/>
              </w:rPr>
              <w:t>wykształcenie w studentach umiejętności samodzielne</w:t>
            </w:r>
            <w:r w:rsidR="00831096">
              <w:rPr>
                <w:szCs w:val="22"/>
              </w:rPr>
              <w:t>j oceny omawianych podejść językoznawczych</w:t>
            </w:r>
            <w:r w:rsidRPr="0004546D">
              <w:rPr>
                <w:szCs w:val="22"/>
              </w:rPr>
              <w:t>.</w:t>
            </w:r>
          </w:p>
          <w:p w:rsidR="00FF0ACF" w:rsidRDefault="00FF0ACF" w:rsidP="00FF0ACF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bookmarkStart w:id="0" w:name="_GoBack"/>
      <w:bookmarkEnd w:id="0"/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F0ACF" w:rsidRPr="00E65A00" w:rsidRDefault="00FF0ACF" w:rsidP="00F41A8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Wiedza nabyta podczas kursów językoznawczych w trakcie studiów  filologicznych </w:t>
            </w:r>
            <w:r w:rsidR="00831096">
              <w:rPr>
                <w:sz w:val="22"/>
                <w:szCs w:val="16"/>
              </w:rPr>
              <w:t>1. stopnia, szczególnie Wstępu do językoznawstwa.</w:t>
            </w:r>
            <w:r>
              <w:rPr>
                <w:sz w:val="22"/>
                <w:szCs w:val="16"/>
              </w:rPr>
              <w:t xml:space="preserve"> </w:t>
            </w:r>
          </w:p>
          <w:p w:rsidR="00FF0ACF" w:rsidRPr="0004546D" w:rsidRDefault="00FF0ACF" w:rsidP="00F41A87">
            <w:pPr>
              <w:autoSpaceDE/>
              <w:autoSpaceDN w:val="0"/>
              <w:rPr>
                <w:szCs w:val="16"/>
              </w:rPr>
            </w:pPr>
          </w:p>
        </w:tc>
      </w:tr>
      <w:tr w:rsidR="00FF0ACF" w:rsidTr="00F41A8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F0ACF" w:rsidRPr="0004546D" w:rsidRDefault="00FF0ACF" w:rsidP="00F41A87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 xml:space="preserve">Umiejętność </w:t>
            </w:r>
            <w:r w:rsidR="00831096">
              <w:rPr>
                <w:szCs w:val="16"/>
              </w:rPr>
              <w:t>słuchania tekstów</w:t>
            </w:r>
            <w:r w:rsidRPr="0004546D">
              <w:rPr>
                <w:szCs w:val="16"/>
              </w:rPr>
              <w:t xml:space="preserve"> w języku angielskim ze zrozumieniem.</w:t>
            </w:r>
            <w:r>
              <w:rPr>
                <w:szCs w:val="16"/>
              </w:rPr>
              <w:t xml:space="preserve"> </w:t>
            </w:r>
            <w:r w:rsidRPr="00E65A00">
              <w:rPr>
                <w:sz w:val="22"/>
                <w:szCs w:val="16"/>
              </w:rPr>
              <w:t xml:space="preserve">Umiejętność </w:t>
            </w:r>
            <w:r>
              <w:rPr>
                <w:sz w:val="22"/>
                <w:szCs w:val="16"/>
              </w:rPr>
              <w:t xml:space="preserve">analizy </w:t>
            </w:r>
            <w:r w:rsidR="00831096">
              <w:rPr>
                <w:sz w:val="22"/>
                <w:szCs w:val="16"/>
              </w:rPr>
              <w:t>i oceny przedstawionych informacji</w:t>
            </w:r>
            <w:r>
              <w:rPr>
                <w:sz w:val="22"/>
                <w:szCs w:val="16"/>
              </w:rPr>
              <w:t>.</w:t>
            </w:r>
          </w:p>
          <w:p w:rsidR="00FF0ACF" w:rsidRPr="0004546D" w:rsidRDefault="00FF0ACF" w:rsidP="00F41A87">
            <w:pPr>
              <w:autoSpaceDE/>
              <w:rPr>
                <w:szCs w:val="16"/>
              </w:rPr>
            </w:pPr>
          </w:p>
        </w:tc>
      </w:tr>
      <w:tr w:rsidR="00FF0ACF" w:rsidTr="00F41A87"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F0ACF" w:rsidRPr="00E65A00" w:rsidRDefault="00FF0ACF" w:rsidP="00F41A87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>Kursy językoznawcze prowadzone na studiach filologicznych 1. stopnia.</w:t>
            </w:r>
          </w:p>
          <w:p w:rsidR="00FF0ACF" w:rsidRPr="0004546D" w:rsidRDefault="00FF0ACF" w:rsidP="00F41A87">
            <w:pPr>
              <w:autoSpaceDE/>
              <w:rPr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F0ACF" w:rsidTr="00F41A8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1838"/>
        </w:trPr>
        <w:tc>
          <w:tcPr>
            <w:tcW w:w="1979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W01 </w:t>
            </w:r>
          </w:p>
          <w:p w:rsidR="00623489" w:rsidRPr="0004546D" w:rsidRDefault="00F25FC9" w:rsidP="00623489">
            <w:pPr>
              <w:rPr>
                <w:szCs w:val="20"/>
              </w:rPr>
            </w:pPr>
            <w:r>
              <w:rPr>
                <w:szCs w:val="20"/>
              </w:rPr>
              <w:t>posiada</w:t>
            </w:r>
            <w:r w:rsidRPr="00F25FC9">
              <w:rPr>
                <w:szCs w:val="20"/>
              </w:rPr>
              <w:t xml:space="preserve"> pogłębioną i rozszerzoną wiedzę o specyfice przedmiotowej i metodologicznej w zakresie </w:t>
            </w:r>
            <w:r w:rsidR="00623489" w:rsidRPr="0004546D">
              <w:rPr>
                <w:szCs w:val="20"/>
              </w:rPr>
              <w:t xml:space="preserve">językoznawstwa </w:t>
            </w:r>
            <w:r>
              <w:rPr>
                <w:szCs w:val="20"/>
              </w:rPr>
              <w:t>kognitywnego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W02 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zna podstawową terminologię i wybrane teorie z</w:t>
            </w:r>
            <w:r>
              <w:rPr>
                <w:szCs w:val="20"/>
              </w:rPr>
              <w:t xml:space="preserve"> zakresu językoznawstwa kognitywnego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W03 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wykazuje podstawową wiedzę o wzajemnych powiązaniach subdyscyplin językoznawstwa oraz o powiązaniu językoznawstwa </w:t>
            </w:r>
            <w:r>
              <w:rPr>
                <w:szCs w:val="20"/>
              </w:rPr>
              <w:t xml:space="preserve">kognitywnego </w:t>
            </w:r>
            <w:r w:rsidRPr="0004546D">
              <w:rPr>
                <w:szCs w:val="20"/>
              </w:rPr>
              <w:t xml:space="preserve">z innymi </w:t>
            </w:r>
            <w:r>
              <w:rPr>
                <w:szCs w:val="20"/>
              </w:rPr>
              <w:t>podejściami do opisu języka</w:t>
            </w: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W04 </w:t>
            </w:r>
          </w:p>
          <w:p w:rsidR="00FF0ACF" w:rsidRPr="0004546D" w:rsidRDefault="00623489" w:rsidP="00F25FC9">
            <w:pPr>
              <w:jc w:val="both"/>
              <w:rPr>
                <w:szCs w:val="20"/>
              </w:rPr>
            </w:pPr>
            <w:r w:rsidRPr="0004546D">
              <w:rPr>
                <w:szCs w:val="20"/>
              </w:rPr>
              <w:t>posiada</w:t>
            </w:r>
            <w:r w:rsidR="00F25FC9" w:rsidRPr="00F25FC9">
              <w:rPr>
                <w:szCs w:val="20"/>
              </w:rPr>
              <w:t xml:space="preserve"> pogłębioną wiedzę i zrozumienie metod analizy, interpretacji, wartościowania i problematyzowania różnych wytworów kultury </w:t>
            </w:r>
            <w:r w:rsidRPr="0004546D">
              <w:rPr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K1_W01</w:t>
            </w:r>
            <w:r w:rsidRPr="0004546D">
              <w:rPr>
                <w:szCs w:val="20"/>
              </w:rPr>
              <w:tab/>
            </w: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K1_W02</w:t>
            </w:r>
            <w:r w:rsidRPr="0004546D">
              <w:rPr>
                <w:szCs w:val="20"/>
              </w:rPr>
              <w:tab/>
            </w: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  <w:r w:rsidRPr="0004546D">
              <w:rPr>
                <w:szCs w:val="20"/>
              </w:rPr>
              <w:t>K1_W03</w:t>
            </w:r>
            <w:r w:rsidRPr="0004546D">
              <w:rPr>
                <w:szCs w:val="20"/>
              </w:rPr>
              <w:tab/>
            </w: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623489" w:rsidRPr="0004546D" w:rsidRDefault="00623489" w:rsidP="00623489">
            <w:pPr>
              <w:rPr>
                <w:szCs w:val="20"/>
              </w:rPr>
            </w:pPr>
          </w:p>
          <w:p w:rsidR="00FF0ACF" w:rsidRPr="0004546D" w:rsidRDefault="00F25FC9" w:rsidP="00623489">
            <w:pPr>
              <w:rPr>
                <w:szCs w:val="20"/>
              </w:rPr>
            </w:pPr>
            <w:r>
              <w:rPr>
                <w:szCs w:val="20"/>
              </w:rPr>
              <w:t>K1_W05</w:t>
            </w:r>
            <w:r w:rsidR="00FF0ACF" w:rsidRPr="0004546D">
              <w:rPr>
                <w:szCs w:val="20"/>
              </w:rPr>
              <w:tab/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F0ACF" w:rsidTr="00F41A8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2116"/>
        </w:trPr>
        <w:tc>
          <w:tcPr>
            <w:tcW w:w="1985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U01 </w:t>
            </w:r>
          </w:p>
          <w:p w:rsidR="00F25FC9" w:rsidRDefault="00F25FC9" w:rsidP="00F25FC9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wyszukuje, analizuje, ocenia, selekcjonuje i użytkuje informacje </w:t>
            </w:r>
            <w:r>
              <w:rPr>
                <w:szCs w:val="20"/>
              </w:rPr>
              <w:t xml:space="preserve">oraz formułuje </w:t>
            </w:r>
            <w:r w:rsidRPr="00F25FC9">
              <w:rPr>
                <w:szCs w:val="20"/>
              </w:rPr>
              <w:t xml:space="preserve">na tej podstawie krytyczne sądy </w:t>
            </w:r>
          </w:p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U02 </w:t>
            </w:r>
          </w:p>
          <w:p w:rsidR="00F25FC9" w:rsidRDefault="00F25FC9" w:rsidP="00F25FC9">
            <w:pPr>
              <w:rPr>
                <w:szCs w:val="20"/>
              </w:rPr>
            </w:pPr>
            <w:r w:rsidRPr="00F25FC9">
              <w:rPr>
                <w:szCs w:val="20"/>
              </w:rPr>
              <w:t xml:space="preserve">przeprowadza krytyczną analizę </w:t>
            </w:r>
            <w:r>
              <w:rPr>
                <w:szCs w:val="20"/>
              </w:rPr>
              <w:t>i interpretację językowych</w:t>
            </w:r>
            <w:r w:rsidRPr="00F25FC9">
              <w:rPr>
                <w:szCs w:val="20"/>
              </w:rPr>
              <w:t xml:space="preserve"> wytworów kultury</w:t>
            </w:r>
            <w:r>
              <w:rPr>
                <w:szCs w:val="20"/>
              </w:rPr>
              <w:t xml:space="preserve"> w oparciu o podejście językoznawstwa kognitywnego do opisu języka</w:t>
            </w:r>
          </w:p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 xml:space="preserve">U03 </w:t>
            </w:r>
          </w:p>
          <w:p w:rsidR="00FF0ACF" w:rsidRPr="0004546D" w:rsidRDefault="00F25FC9" w:rsidP="00F25FC9">
            <w:pPr>
              <w:rPr>
                <w:szCs w:val="20"/>
              </w:rPr>
            </w:pPr>
            <w:r w:rsidRPr="00F25FC9">
              <w:rPr>
                <w:szCs w:val="22"/>
              </w:rPr>
              <w:t>argumentuje w sposób merytoryczny z wykorzystaniem własnych poglądów oraz poglądów innych autorów</w:t>
            </w:r>
          </w:p>
        </w:tc>
        <w:tc>
          <w:tcPr>
            <w:tcW w:w="2410" w:type="dxa"/>
          </w:tcPr>
          <w:p w:rsidR="00F25FC9" w:rsidRPr="0004546D" w:rsidRDefault="00F25FC9" w:rsidP="00F25FC9">
            <w:pPr>
              <w:rPr>
                <w:szCs w:val="20"/>
              </w:rPr>
            </w:pPr>
            <w:r w:rsidRPr="0004546D">
              <w:rPr>
                <w:szCs w:val="20"/>
              </w:rPr>
              <w:t>K1_U01</w:t>
            </w:r>
            <w:r w:rsidRPr="0004546D">
              <w:rPr>
                <w:szCs w:val="20"/>
              </w:rPr>
              <w:tab/>
            </w: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  <w:r>
              <w:rPr>
                <w:szCs w:val="20"/>
              </w:rPr>
              <w:t>K1_U05</w:t>
            </w: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Pr="0004546D" w:rsidRDefault="00F25FC9" w:rsidP="00F25FC9">
            <w:pPr>
              <w:rPr>
                <w:szCs w:val="20"/>
              </w:rPr>
            </w:pPr>
          </w:p>
          <w:p w:rsidR="00F25FC9" w:rsidRDefault="00F25FC9" w:rsidP="00F25FC9">
            <w:pPr>
              <w:rPr>
                <w:szCs w:val="20"/>
              </w:rPr>
            </w:pPr>
          </w:p>
          <w:p w:rsidR="00FF0ACF" w:rsidRPr="0004546D" w:rsidRDefault="00F25FC9" w:rsidP="00F25FC9">
            <w:pPr>
              <w:rPr>
                <w:szCs w:val="20"/>
              </w:rPr>
            </w:pPr>
            <w:r>
              <w:rPr>
                <w:szCs w:val="20"/>
              </w:rPr>
              <w:t>K1_U06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F0ACF" w:rsidTr="00F41A8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F0ACF" w:rsidTr="00F41A87">
        <w:trPr>
          <w:cantSplit/>
          <w:trHeight w:val="1984"/>
        </w:trPr>
        <w:tc>
          <w:tcPr>
            <w:tcW w:w="1985" w:type="dxa"/>
            <w:vMerge/>
          </w:tcPr>
          <w:p w:rsidR="00FF0ACF" w:rsidRDefault="00FF0ACF" w:rsidP="00F41A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F0ACF" w:rsidRPr="00ED4B67" w:rsidRDefault="00FF0ACF" w:rsidP="00F41A87">
            <w:r w:rsidRPr="00ED4B67">
              <w:t>K01</w:t>
            </w:r>
          </w:p>
          <w:p w:rsidR="00FF0ACF" w:rsidRPr="00ED4B67" w:rsidRDefault="00FF0ACF" w:rsidP="00F41A87">
            <w:r w:rsidRPr="00ED4B67">
              <w:t>rozumie znaczenie wiedzy w rozwiązywaniu</w:t>
            </w:r>
          </w:p>
          <w:p w:rsidR="00FF0ACF" w:rsidRPr="00ED4B67" w:rsidRDefault="00FF0ACF" w:rsidP="00F41A87">
            <w:r w:rsidRPr="00ED4B67">
              <w:t xml:space="preserve"> problemów</w:t>
            </w:r>
          </w:p>
          <w:p w:rsidR="00FF0ACF" w:rsidRPr="00ED4B67" w:rsidRDefault="00FF0ACF" w:rsidP="00F41A87">
            <w:r w:rsidRPr="00ED4B67">
              <w:t>K02</w:t>
            </w:r>
          </w:p>
          <w:p w:rsidR="00FF0ACF" w:rsidRPr="00ED4B67" w:rsidRDefault="00FF0ACF" w:rsidP="00F41A87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FF0ACF" w:rsidRPr="00ED4B67" w:rsidRDefault="00FF0ACF" w:rsidP="00F41A87">
            <w:r w:rsidRPr="00ED4B67">
              <w:t>K2_K01</w:t>
            </w:r>
          </w:p>
          <w:p w:rsidR="00FF0ACF" w:rsidRPr="00ED4B67" w:rsidRDefault="00FF0ACF" w:rsidP="00F41A87"/>
          <w:p w:rsidR="00FF0ACF" w:rsidRPr="00ED4B67" w:rsidRDefault="00FF0ACF" w:rsidP="00F41A87"/>
          <w:p w:rsidR="00FF0ACF" w:rsidRPr="00ED4B67" w:rsidRDefault="00FF0ACF" w:rsidP="00F41A87">
            <w:r w:rsidRPr="00ED4B67">
              <w:t>K2_K04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F0ACF" w:rsidTr="00F41A8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F0ACF" w:rsidTr="00F41A8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F0ACF" w:rsidTr="00F41A8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0ACF" w:rsidTr="00F41A8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F0ACF" w:rsidRPr="00830C72" w:rsidRDefault="0035405B" w:rsidP="00F41A87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35405B">
              <w:rPr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Pr="00F65C28" w:rsidRDefault="00FF0ACF" w:rsidP="00F41A87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FF0ACF" w:rsidTr="00F41A87">
        <w:trPr>
          <w:trHeight w:val="462"/>
        </w:trPr>
        <w:tc>
          <w:tcPr>
            <w:tcW w:w="1611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Tr="00F41A87">
        <w:trPr>
          <w:trHeight w:val="1920"/>
        </w:trPr>
        <w:tc>
          <w:tcPr>
            <w:tcW w:w="9622" w:type="dxa"/>
          </w:tcPr>
          <w:p w:rsidR="00FF0ACF" w:rsidRDefault="00FF0ACF" w:rsidP="00F41A87">
            <w:pPr>
              <w:pStyle w:val="Zawartotabeli"/>
              <w:rPr>
                <w:szCs w:val="16"/>
              </w:rPr>
            </w:pPr>
            <w:r w:rsidRPr="0004546D">
              <w:rPr>
                <w:szCs w:val="16"/>
              </w:rPr>
              <w:t>Prezentacje prowadzącego.</w:t>
            </w:r>
          </w:p>
          <w:p w:rsidR="00FF0ACF" w:rsidRDefault="0023287A" w:rsidP="0035405B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szCs w:val="16"/>
              </w:rPr>
              <w:t>Częste</w:t>
            </w:r>
            <w:r w:rsidR="0035405B">
              <w:rPr>
                <w:szCs w:val="16"/>
              </w:rPr>
              <w:t xml:space="preserve"> zadania problemowe i</w:t>
            </w:r>
            <w:r w:rsidR="00FF0ACF">
              <w:rPr>
                <w:szCs w:val="16"/>
              </w:rPr>
              <w:t xml:space="preserve"> dyskusja.</w:t>
            </w:r>
            <w:r w:rsidR="00FF0ACF" w:rsidRPr="0004546D">
              <w:rPr>
                <w:szCs w:val="16"/>
              </w:rPr>
              <w:t xml:space="preserve"> </w:t>
            </w: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F0ACF" w:rsidTr="00F41A8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F0ACF" w:rsidRDefault="00FF0ACF" w:rsidP="00F41A8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1D283B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1D283B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1D283B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1D28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jc w:val="center"/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</w:tr>
      <w:tr w:rsidR="00FF0ACF" w:rsidTr="00F41A8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F0ACF" w:rsidRDefault="00FF0ACF" w:rsidP="00F41A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FF0ACF" w:rsidRPr="001F223C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23287A" w:rsidP="00F41A87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Pr="00F06575" w:rsidRDefault="00FF0ACF" w:rsidP="00F41A87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F0ACF" w:rsidRDefault="00FF0ACF" w:rsidP="00F41A87">
            <w:pPr>
              <w:rPr>
                <w:rFonts w:ascii="Arial" w:hAnsi="Arial" w:cs="Arial"/>
              </w:rPr>
            </w:pPr>
          </w:p>
        </w:tc>
      </w:tr>
    </w:tbl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F0ACF" w:rsidRPr="007E59A9" w:rsidRDefault="00FF0ACF" w:rsidP="0023287A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 xml:space="preserve">Studenci oceniani są na podstawie </w:t>
            </w:r>
            <w:r w:rsidR="001D283B">
              <w:t>obecności</w:t>
            </w:r>
            <w:r w:rsidR="0023287A">
              <w:t xml:space="preserve"> na zajęciach.</w:t>
            </w:r>
            <w:r w:rsidRPr="007E59A9">
              <w:t xml:space="preserve"> </w:t>
            </w:r>
          </w:p>
          <w:p w:rsidR="00FF0ACF" w:rsidRPr="0004546D" w:rsidRDefault="00FF0ACF" w:rsidP="00F41A87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7E59A9">
              <w:t>Wymagana obecność na zajęciach.</w:t>
            </w:r>
            <w:r>
              <w:t xml:space="preserve"> Możliwość 1 nieobecności bez usprawiedliwienia.</w:t>
            </w:r>
          </w:p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F0ACF" w:rsidTr="00F41A87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FF0ACF" w:rsidRDefault="00FF0ACF" w:rsidP="00F41A8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FF0ACF" w:rsidRDefault="00FF0ACF" w:rsidP="00F41A87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RPr="00691D42" w:rsidTr="00F41A87">
        <w:trPr>
          <w:trHeight w:val="699"/>
        </w:trPr>
        <w:tc>
          <w:tcPr>
            <w:tcW w:w="9622" w:type="dxa"/>
          </w:tcPr>
          <w:p w:rsidR="00FF0ACF" w:rsidRDefault="00FF0ACF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E1729D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Językoznawstwo kognitywne w kontekście wcześniejszych szkół językoznawczych.</w:t>
            </w:r>
          </w:p>
          <w:p w:rsidR="00E1729D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Prototypy i kategorie.</w:t>
            </w:r>
          </w:p>
          <w:p w:rsidR="00E1729D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Poziomy kategoryzacji.</w:t>
            </w:r>
          </w:p>
          <w:p w:rsidR="00E1729D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Figura i tło.</w:t>
            </w:r>
          </w:p>
          <w:p w:rsidR="00E1729D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Pojęcie ramy.</w:t>
            </w:r>
          </w:p>
          <w:p w:rsidR="00E1729D" w:rsidRPr="00691D42" w:rsidRDefault="00E1729D" w:rsidP="00F41A87">
            <w:pPr>
              <w:pStyle w:val="Tekstdymka1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Metafora i metonimia w ujęciu kognitywnym.</w:t>
            </w:r>
          </w:p>
          <w:p w:rsidR="00FF0ACF" w:rsidRPr="00691D42" w:rsidRDefault="00FF0ACF" w:rsidP="00F41A87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FF0ACF" w:rsidRPr="00691D42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Pr="00691D42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FF0ACF" w:rsidRPr="00AF4E08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Tr="00F41A87">
        <w:trPr>
          <w:trHeight w:val="1098"/>
        </w:trPr>
        <w:tc>
          <w:tcPr>
            <w:tcW w:w="9622" w:type="dxa"/>
          </w:tcPr>
          <w:p w:rsidR="008D6E9B" w:rsidRPr="006537EB" w:rsidRDefault="008D6E9B" w:rsidP="008D6E9B">
            <w:pPr>
              <w:rPr>
                <w:szCs w:val="20"/>
                <w:lang w:val="en-GB"/>
              </w:rPr>
            </w:pPr>
            <w:r w:rsidRPr="008D6E9B">
              <w:rPr>
                <w:szCs w:val="20"/>
                <w:lang w:val="en-GB"/>
              </w:rPr>
              <w:t>G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Lakoff, </w:t>
            </w:r>
            <w:r w:rsidRPr="008D6E9B">
              <w:rPr>
                <w:i/>
                <w:iCs/>
                <w:szCs w:val="20"/>
                <w:lang w:val="en-GB"/>
              </w:rPr>
              <w:t>Women, Fire and Dangerous Things: What Categories Reveal about the Mind</w:t>
            </w:r>
            <w:r w:rsidRPr="008D6E9B">
              <w:rPr>
                <w:szCs w:val="20"/>
                <w:lang w:val="en-GB"/>
              </w:rPr>
              <w:t>, 1987</w:t>
            </w:r>
            <w:r w:rsidRPr="006537EB">
              <w:rPr>
                <w:szCs w:val="20"/>
                <w:lang w:val="en-GB"/>
              </w:rPr>
              <w:t>.</w:t>
            </w:r>
          </w:p>
          <w:p w:rsidR="00FF0ACF" w:rsidRPr="000F4B91" w:rsidRDefault="00FF0ACF" w:rsidP="00F41A87">
            <w:pPr>
              <w:rPr>
                <w:szCs w:val="20"/>
                <w:lang w:val="en-GB"/>
              </w:rPr>
            </w:pPr>
            <w:r w:rsidRPr="000F4B91">
              <w:rPr>
                <w:szCs w:val="20"/>
                <w:lang w:val="en-GB"/>
              </w:rPr>
              <w:t>F. Ungerer &amp; H.J. Schmid</w:t>
            </w:r>
            <w:r>
              <w:rPr>
                <w:szCs w:val="20"/>
                <w:lang w:val="en-GB"/>
              </w:rPr>
              <w:t xml:space="preserve">. </w:t>
            </w:r>
            <w:r w:rsidRPr="000F4B91">
              <w:rPr>
                <w:i/>
                <w:iCs/>
                <w:szCs w:val="20"/>
                <w:lang w:val="en-GB"/>
              </w:rPr>
              <w:t>An introduction to cognitive linguistics</w:t>
            </w:r>
            <w:r>
              <w:rPr>
                <w:szCs w:val="20"/>
                <w:lang w:val="en-GB"/>
              </w:rPr>
              <w:t>,</w:t>
            </w:r>
            <w:r w:rsidRPr="000F4B91">
              <w:rPr>
                <w:szCs w:val="20"/>
                <w:lang w:val="en-GB"/>
              </w:rPr>
              <w:t xml:space="preserve"> 1996</w:t>
            </w:r>
            <w:r>
              <w:rPr>
                <w:szCs w:val="20"/>
                <w:lang w:val="en-GB"/>
              </w:rPr>
              <w:t>.</w:t>
            </w:r>
            <w:r w:rsidR="008D6E9B">
              <w:rPr>
                <w:szCs w:val="20"/>
                <w:lang w:val="en-GB"/>
              </w:rPr>
              <w:t xml:space="preserve"> </w:t>
            </w:r>
          </w:p>
          <w:p w:rsidR="00FF0ACF" w:rsidRDefault="00FF0ACF" w:rsidP="00F41A87">
            <w:pPr>
              <w:rPr>
                <w:rFonts w:ascii="Arial" w:hAnsi="Arial" w:cs="Arial"/>
                <w:szCs w:val="16"/>
              </w:rPr>
            </w:pPr>
            <w:r w:rsidRPr="00191793">
              <w:rPr>
                <w:szCs w:val="16"/>
              </w:rPr>
              <w:t>Prezentacje Power Point w</w:t>
            </w:r>
            <w:r>
              <w:rPr>
                <w:szCs w:val="16"/>
              </w:rPr>
              <w:t>ykładowcy</w:t>
            </w:r>
            <w:r w:rsidRPr="00191793">
              <w:rPr>
                <w:szCs w:val="16"/>
              </w:rPr>
              <w:t>.</w:t>
            </w:r>
          </w:p>
        </w:tc>
      </w:tr>
    </w:tbl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F0ACF" w:rsidRPr="006537EB" w:rsidTr="00F41A87">
        <w:trPr>
          <w:trHeight w:val="1112"/>
        </w:trPr>
        <w:tc>
          <w:tcPr>
            <w:tcW w:w="9622" w:type="dxa"/>
          </w:tcPr>
          <w:p w:rsidR="008D6E9B" w:rsidRPr="008D6E9B" w:rsidRDefault="008D6E9B" w:rsidP="008D6E9B">
            <w:pPr>
              <w:rPr>
                <w:szCs w:val="20"/>
              </w:rPr>
            </w:pPr>
            <w:r w:rsidRPr="008D6E9B">
              <w:rPr>
                <w:szCs w:val="20"/>
                <w:lang w:val="en-GB"/>
              </w:rPr>
              <w:t>R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Langacker, </w:t>
            </w:r>
            <w:r w:rsidRPr="008D6E9B">
              <w:rPr>
                <w:i/>
                <w:iCs/>
                <w:szCs w:val="20"/>
                <w:lang w:val="en-GB"/>
              </w:rPr>
              <w:t>Foundations of Cognitive Grammar</w:t>
            </w:r>
            <w:r w:rsidRPr="006537EB">
              <w:rPr>
                <w:szCs w:val="20"/>
                <w:lang w:val="en-GB"/>
              </w:rPr>
              <w:t>.</w:t>
            </w:r>
            <w:r w:rsidRPr="008D6E9B">
              <w:rPr>
                <w:szCs w:val="20"/>
                <w:lang w:val="en-GB"/>
              </w:rPr>
              <w:t xml:space="preserve"> </w:t>
            </w:r>
            <w:r w:rsidRPr="006537EB">
              <w:rPr>
                <w:i/>
                <w:iCs/>
                <w:szCs w:val="20"/>
              </w:rPr>
              <w:t>Theoretical Prerequisites</w:t>
            </w:r>
            <w:r w:rsidRPr="006537EB">
              <w:rPr>
                <w:szCs w:val="20"/>
              </w:rPr>
              <w:t>, 1987</w:t>
            </w:r>
            <w:r w:rsidRPr="008D6E9B">
              <w:rPr>
                <w:szCs w:val="20"/>
              </w:rPr>
              <w:t>.</w:t>
            </w:r>
            <w:r w:rsidRPr="006537EB">
              <w:rPr>
                <w:b/>
                <w:bCs/>
                <w:szCs w:val="20"/>
              </w:rPr>
              <w:t xml:space="preserve"> </w:t>
            </w:r>
          </w:p>
          <w:p w:rsidR="008D6E9B" w:rsidRPr="008D6E9B" w:rsidRDefault="008D6E9B" w:rsidP="008D6E9B">
            <w:pPr>
              <w:rPr>
                <w:szCs w:val="16"/>
              </w:rPr>
            </w:pPr>
            <w:r w:rsidRPr="008D6E9B">
              <w:rPr>
                <w:szCs w:val="16"/>
              </w:rPr>
              <w:t xml:space="preserve">E. Tabakowska (red.), </w:t>
            </w:r>
            <w:r w:rsidRPr="008D6E9B">
              <w:rPr>
                <w:i/>
                <w:iCs/>
                <w:szCs w:val="16"/>
              </w:rPr>
              <w:t>Kognitywne podstawy języka i językoznawstwa</w:t>
            </w:r>
            <w:r w:rsidRPr="008D6E9B">
              <w:rPr>
                <w:szCs w:val="16"/>
              </w:rPr>
              <w:t>, 2001.</w:t>
            </w:r>
          </w:p>
          <w:p w:rsidR="00FF0ACF" w:rsidRPr="00576436" w:rsidRDefault="008D6E9B" w:rsidP="008D6E9B">
            <w:pPr>
              <w:rPr>
                <w:rFonts w:ascii="Arial" w:hAnsi="Arial" w:cs="Arial"/>
                <w:szCs w:val="16"/>
                <w:lang w:val="en-GB"/>
              </w:rPr>
            </w:pPr>
            <w:r w:rsidRPr="008D6E9B">
              <w:rPr>
                <w:i/>
                <w:iCs/>
                <w:szCs w:val="16"/>
                <w:lang w:val="en-US"/>
              </w:rPr>
              <w:t>The Oxford Handbook of Cognitive Linguistics.</w:t>
            </w:r>
          </w:p>
        </w:tc>
      </w:tr>
    </w:tbl>
    <w:p w:rsidR="00FF0ACF" w:rsidRPr="00576436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p w:rsidR="00FF0ACF" w:rsidRPr="00576436" w:rsidRDefault="00FF0ACF" w:rsidP="00FF0ACF">
      <w:pPr>
        <w:rPr>
          <w:rFonts w:ascii="Arial" w:hAnsi="Arial" w:cs="Arial"/>
          <w:sz w:val="22"/>
          <w:szCs w:val="16"/>
          <w:lang w:val="en-GB"/>
        </w:rPr>
      </w:pPr>
    </w:p>
    <w:p w:rsidR="00FF0ACF" w:rsidRPr="00576436" w:rsidRDefault="00FF0ACF" w:rsidP="00FF0ACF">
      <w:pPr>
        <w:pStyle w:val="Tekstdymka1"/>
        <w:rPr>
          <w:rFonts w:ascii="Arial" w:hAnsi="Arial" w:cs="Arial"/>
          <w:sz w:val="22"/>
          <w:lang w:val="en-GB"/>
        </w:rPr>
      </w:pPr>
    </w:p>
    <w:p w:rsidR="00FF0ACF" w:rsidRDefault="00FF0ACF" w:rsidP="00FF0ACF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FF0ACF" w:rsidRDefault="00FF0ACF" w:rsidP="00FF0AC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F0ACF" w:rsidTr="00F41A8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F0ACF" w:rsidRDefault="006537EB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FF0ACF" w:rsidTr="00F41A8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0B7CE4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FF0ACF" w:rsidTr="00F41A8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F0ACF" w:rsidRDefault="000B7CE4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FF0ACF" w:rsidTr="00F41A8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F0ACF" w:rsidTr="00F41A8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F0ACF" w:rsidRDefault="000B7CE4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FF0ACF" w:rsidTr="00F41A8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F0ACF" w:rsidRDefault="00FF0ACF" w:rsidP="00F41A8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F0ACF" w:rsidRDefault="000B7CE4" w:rsidP="00F41A8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FF0ACF" w:rsidRDefault="00FF0ACF" w:rsidP="00FF0ACF">
      <w:pPr>
        <w:pStyle w:val="Tekstdymka1"/>
        <w:rPr>
          <w:rFonts w:ascii="Arial" w:hAnsi="Arial" w:cs="Arial"/>
          <w:sz w:val="22"/>
        </w:rPr>
      </w:pPr>
    </w:p>
    <w:p w:rsidR="00FF0ACF" w:rsidRDefault="00FF0ACF" w:rsidP="00FF0ACF"/>
    <w:p w:rsidR="006D14FE" w:rsidRDefault="006D14FE"/>
    <w:sectPr w:rsidR="006D14FE" w:rsidSect="003D2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C22" w:rsidRDefault="009A1C22">
      <w:r>
        <w:separator/>
      </w:r>
    </w:p>
  </w:endnote>
  <w:endnote w:type="continuationSeparator" w:id="0">
    <w:p w:rsidR="009A1C22" w:rsidRDefault="009A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9A1C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54078">
    <w:pPr>
      <w:pStyle w:val="Stopka"/>
      <w:jc w:val="right"/>
    </w:pPr>
    <w:r>
      <w:fldChar w:fldCharType="begin"/>
    </w:r>
    <w:r w:rsidR="000B7CE4">
      <w:instrText>PAGE   \* MERGEFORMAT</w:instrText>
    </w:r>
    <w:r>
      <w:fldChar w:fldCharType="separate"/>
    </w:r>
    <w:r w:rsidR="00AE4078">
      <w:rPr>
        <w:noProof/>
      </w:rPr>
      <w:t>4</w:t>
    </w:r>
    <w:r>
      <w:fldChar w:fldCharType="end"/>
    </w:r>
  </w:p>
  <w:p w:rsidR="00DE6D19" w:rsidRDefault="009A1C2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9A1C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C22" w:rsidRDefault="009A1C22">
      <w:r>
        <w:separator/>
      </w:r>
    </w:p>
  </w:footnote>
  <w:footnote w:type="continuationSeparator" w:id="0">
    <w:p w:rsidR="009A1C22" w:rsidRDefault="009A1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9A1C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9A1C2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9A1C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ACF"/>
    <w:rsid w:val="000B7CE4"/>
    <w:rsid w:val="001D283B"/>
    <w:rsid w:val="0023287A"/>
    <w:rsid w:val="0035405B"/>
    <w:rsid w:val="00354078"/>
    <w:rsid w:val="005E1FC8"/>
    <w:rsid w:val="00623489"/>
    <w:rsid w:val="006537EB"/>
    <w:rsid w:val="006D14FE"/>
    <w:rsid w:val="00793126"/>
    <w:rsid w:val="00831096"/>
    <w:rsid w:val="008D6E9B"/>
    <w:rsid w:val="009A1C22"/>
    <w:rsid w:val="00AE4078"/>
    <w:rsid w:val="00BF64BD"/>
    <w:rsid w:val="00E1729D"/>
    <w:rsid w:val="00F25FC9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90A5AA-C2A8-4DC7-9D67-9212B85E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F0AC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0AC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F0AC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F0AC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F0AC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F0ACF"/>
    <w:pPr>
      <w:suppressLineNumbers/>
    </w:pPr>
  </w:style>
  <w:style w:type="paragraph" w:customStyle="1" w:styleId="Tekstdymka1">
    <w:name w:val="Tekst dymka1"/>
    <w:basedOn w:val="Normalny"/>
    <w:rsid w:val="00FF0AC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A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A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annG</cp:lastModifiedBy>
  <cp:revision>13</cp:revision>
  <dcterms:created xsi:type="dcterms:W3CDTF">2019-09-12T07:12:00Z</dcterms:created>
  <dcterms:modified xsi:type="dcterms:W3CDTF">2019-09-28T13:58:00Z</dcterms:modified>
</cp:coreProperties>
</file>